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A999E" w14:textId="77777777" w:rsidR="00E15C83" w:rsidRDefault="00E15C83"/>
    <w:p w14:paraId="5696A533" w14:textId="77777777" w:rsidR="00A063D0" w:rsidRDefault="00A063D0"/>
    <w:p w14:paraId="4BCA2EA8" w14:textId="77777777" w:rsidR="00A063D0" w:rsidRDefault="00A063D0" w:rsidP="00A063D0">
      <w:r>
        <w:tab/>
      </w:r>
      <w:r>
        <w:tab/>
      </w:r>
      <w:r>
        <w:tab/>
      </w:r>
      <w:r>
        <w:tab/>
      </w:r>
      <w:r>
        <w:tab/>
      </w:r>
    </w:p>
    <w:p w14:paraId="266CAF16" w14:textId="77777777" w:rsidR="00A063D0" w:rsidRDefault="00A063D0" w:rsidP="00A063D0">
      <w:r>
        <w:tab/>
      </w:r>
      <w:r>
        <w:tab/>
      </w:r>
      <w:r>
        <w:tab/>
      </w:r>
      <w:r>
        <w:tab/>
      </w:r>
      <w:r>
        <w:tab/>
      </w:r>
    </w:p>
    <w:p w14:paraId="4B565AF3" w14:textId="3285A07B" w:rsidR="00A063D0" w:rsidRDefault="00A063D0" w:rsidP="00A063D0">
      <w:pPr>
        <w:jc w:val="right"/>
      </w:pPr>
      <w:r>
        <w:t xml:space="preserve">José Joaquín de Herrera, Gro., a 08 de </w:t>
      </w:r>
      <w:proofErr w:type="gramStart"/>
      <w:r>
        <w:t>Noviembre</w:t>
      </w:r>
      <w:proofErr w:type="gramEnd"/>
      <w:r>
        <w:t xml:space="preserve"> de 2024</w:t>
      </w:r>
    </w:p>
    <w:p w14:paraId="290EECB2" w14:textId="77777777" w:rsidR="006D6088" w:rsidRDefault="006D6088" w:rsidP="00A063D0">
      <w:pPr>
        <w:jc w:val="right"/>
      </w:pPr>
    </w:p>
    <w:p w14:paraId="499BB30C" w14:textId="77777777" w:rsidR="00A063D0" w:rsidRDefault="00A063D0" w:rsidP="00A063D0">
      <w:pPr>
        <w:jc w:val="right"/>
      </w:pPr>
    </w:p>
    <w:p w14:paraId="4265F297" w14:textId="7530BBBB" w:rsidR="00A063D0" w:rsidRDefault="00A063D0" w:rsidP="00A063D0">
      <w:pPr>
        <w:jc w:val="both"/>
      </w:pPr>
      <w:r w:rsidRPr="00A063D0">
        <w:t>Bajo protesta de decir verdad, declaramos que el Municipio de JOSE JOAQUIN DE HERRERA, GUERRERO, al 29 de septiembre de 2024:</w:t>
      </w:r>
    </w:p>
    <w:p w14:paraId="0F860032" w14:textId="77777777" w:rsidR="00A063D0" w:rsidRDefault="00A063D0" w:rsidP="00A063D0">
      <w:pPr>
        <w:jc w:val="both"/>
      </w:pPr>
    </w:p>
    <w:p w14:paraId="011AD13D" w14:textId="6BFF2B66" w:rsidR="00A063D0" w:rsidRDefault="00A063D0" w:rsidP="00A063D0">
      <w:pPr>
        <w:ind w:left="800"/>
        <w:jc w:val="both"/>
      </w:pPr>
      <w:r>
        <w:t xml:space="preserve">1. No tiene deuda pública por concepto de obligaciones financieras y/o empréstitos, garantizados con recursos públicos, federales o locales; </w:t>
      </w:r>
    </w:p>
    <w:p w14:paraId="7CD9C65B" w14:textId="77777777" w:rsidR="00A063D0" w:rsidRDefault="00A063D0" w:rsidP="00A063D0">
      <w:pPr>
        <w:ind w:left="800"/>
        <w:jc w:val="both"/>
      </w:pPr>
      <w:r>
        <w:t xml:space="preserve">2. No se tiene registrada, ante la Secretaría de Hacienda y Crédito Público, ninguna deuda pública pendiente de pago; </w:t>
      </w:r>
    </w:p>
    <w:p w14:paraId="499B8FEA" w14:textId="77777777" w:rsidR="00A063D0" w:rsidRDefault="00A063D0" w:rsidP="00A063D0">
      <w:pPr>
        <w:ind w:left="800"/>
        <w:jc w:val="both"/>
      </w:pPr>
      <w:r>
        <w:t xml:space="preserve">3. No se tiene registrada, ante la Secretaría de Finanzas y Administración del Gobierno del Estado, ninguna deuda pública pendiente de pago; y </w:t>
      </w:r>
    </w:p>
    <w:p w14:paraId="0DEBDE48" w14:textId="6FECD6F3" w:rsidR="00A063D0" w:rsidRDefault="00A063D0" w:rsidP="00A063D0">
      <w:pPr>
        <w:ind w:left="800"/>
        <w:jc w:val="both"/>
      </w:pPr>
      <w:r>
        <w:t>4. No es responsable solidario ni garante de otros entes públicos o de cualquier persona física o moral, por obligaciones financieras y/o empréstitos que hayan sido garantizados con recursos públicos, federales o locales.</w:t>
      </w:r>
    </w:p>
    <w:p w14:paraId="62C91E0B" w14:textId="77777777" w:rsidR="00A063D0" w:rsidRDefault="00A063D0" w:rsidP="00A063D0">
      <w:pPr>
        <w:jc w:val="both"/>
      </w:pPr>
    </w:p>
    <w:p w14:paraId="743DF18D" w14:textId="77777777" w:rsidR="00A063D0" w:rsidRDefault="00A063D0" w:rsidP="00A063D0">
      <w:pPr>
        <w:jc w:val="both"/>
      </w:pPr>
    </w:p>
    <w:p w14:paraId="0733880F" w14:textId="07689BD9" w:rsidR="00A063D0" w:rsidRDefault="00A063D0" w:rsidP="00A063D0">
      <w:pPr>
        <w:jc w:val="both"/>
      </w:pPr>
      <w:r>
        <w:t xml:space="preserve">Asimismo declaramos que esta información coincide con los registros financieros, contables y presupuestarios realizados durante el ejercicio fiscal 2024 por el Municipio de JOSE JOAQUIN DE </w:t>
      </w:r>
      <w:proofErr w:type="gramStart"/>
      <w:r>
        <w:t>HERRERA,GUERRERO</w:t>
      </w:r>
      <w:proofErr w:type="gramEnd"/>
      <w:r>
        <w:t>.</w:t>
      </w:r>
    </w:p>
    <w:p w14:paraId="64FD61FC" w14:textId="77777777" w:rsidR="00A063D0" w:rsidRDefault="00A063D0" w:rsidP="00A063D0">
      <w:pPr>
        <w:jc w:val="both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8"/>
        <w:gridCol w:w="1717"/>
        <w:gridCol w:w="3669"/>
      </w:tblGrid>
      <w:tr w:rsidR="00A063D0" w14:paraId="5AFD2BB5" w14:textId="77777777" w:rsidTr="006D6088">
        <w:trPr>
          <w:trHeight w:val="1134"/>
        </w:trPr>
        <w:tc>
          <w:tcPr>
            <w:tcW w:w="2026" w:type="pct"/>
            <w:tcBorders>
              <w:bottom w:val="single" w:sz="4" w:space="0" w:color="auto"/>
            </w:tcBorders>
          </w:tcPr>
          <w:p w14:paraId="24EDEBBD" w14:textId="629EF4A0" w:rsidR="00A063D0" w:rsidRDefault="00A063D0" w:rsidP="006D6088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Autorizò</w:t>
            </w:r>
            <w:proofErr w:type="spellEnd"/>
          </w:p>
        </w:tc>
        <w:tc>
          <w:tcPr>
            <w:tcW w:w="948" w:type="pct"/>
            <w:vAlign w:val="center"/>
          </w:tcPr>
          <w:p w14:paraId="567978C4" w14:textId="77777777" w:rsidR="00A063D0" w:rsidRDefault="00A063D0" w:rsidP="00A063D0">
            <w:pPr>
              <w:jc w:val="center"/>
            </w:pPr>
          </w:p>
        </w:tc>
        <w:tc>
          <w:tcPr>
            <w:tcW w:w="2026" w:type="pct"/>
            <w:tcBorders>
              <w:bottom w:val="single" w:sz="4" w:space="0" w:color="auto"/>
            </w:tcBorders>
          </w:tcPr>
          <w:p w14:paraId="0D1ADF82" w14:textId="30337A08" w:rsidR="00A063D0" w:rsidRDefault="00A063D0" w:rsidP="006D6088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Vo.   Bo.</w:t>
            </w:r>
          </w:p>
        </w:tc>
      </w:tr>
      <w:tr w:rsidR="00A063D0" w14:paraId="26460122" w14:textId="77777777" w:rsidTr="006D6088">
        <w:tc>
          <w:tcPr>
            <w:tcW w:w="2026" w:type="pct"/>
            <w:tcBorders>
              <w:top w:val="single" w:sz="4" w:space="0" w:color="auto"/>
            </w:tcBorders>
            <w:vAlign w:val="center"/>
          </w:tcPr>
          <w:p w14:paraId="3D82A269" w14:textId="6707F196" w:rsidR="00A063D0" w:rsidRDefault="00A063D0" w:rsidP="00A063D0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Lic.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Orquidia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Hernàndez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Mendoza</w:t>
            </w:r>
            <w:r>
              <w:rPr>
                <w:rFonts w:ascii="Arial" w:eastAsia="Arial" w:hAnsi="Arial" w:cs="Arial"/>
                <w:b/>
                <w:sz w:val="14"/>
              </w:rPr>
              <w:br/>
            </w:r>
            <w:proofErr w:type="gramStart"/>
            <w:r>
              <w:rPr>
                <w:rFonts w:ascii="Arial" w:eastAsia="Arial" w:hAnsi="Arial" w:cs="Arial"/>
                <w:b/>
                <w:sz w:val="14"/>
              </w:rPr>
              <w:t>Presidenta</w:t>
            </w:r>
            <w:proofErr w:type="gramEnd"/>
            <w:r>
              <w:rPr>
                <w:rFonts w:ascii="Arial" w:eastAsia="Arial" w:hAnsi="Arial" w:cs="Arial"/>
                <w:b/>
                <w:sz w:val="14"/>
              </w:rPr>
              <w:t xml:space="preserve"> Municipal Constitucional</w:t>
            </w:r>
          </w:p>
        </w:tc>
        <w:tc>
          <w:tcPr>
            <w:tcW w:w="948" w:type="pct"/>
            <w:vAlign w:val="center"/>
          </w:tcPr>
          <w:p w14:paraId="579D5FF3" w14:textId="77777777" w:rsidR="00A063D0" w:rsidRDefault="00A063D0" w:rsidP="00A063D0">
            <w:pPr>
              <w:jc w:val="center"/>
            </w:pPr>
          </w:p>
        </w:tc>
        <w:tc>
          <w:tcPr>
            <w:tcW w:w="2026" w:type="pct"/>
            <w:tcBorders>
              <w:top w:val="single" w:sz="4" w:space="0" w:color="auto"/>
            </w:tcBorders>
            <w:vAlign w:val="center"/>
          </w:tcPr>
          <w:p w14:paraId="4B76C3E5" w14:textId="381C3388" w:rsidR="00A063D0" w:rsidRDefault="00A063D0" w:rsidP="00A063D0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Ing. Salvador Flores Castillo</w:t>
            </w:r>
            <w:r>
              <w:rPr>
                <w:rFonts w:ascii="Arial" w:eastAsia="Arial" w:hAnsi="Arial" w:cs="Arial"/>
                <w:b/>
                <w:sz w:val="14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Sìndico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Procurador Municipal</w:t>
            </w:r>
          </w:p>
        </w:tc>
      </w:tr>
      <w:tr w:rsidR="00A063D0" w14:paraId="3FC316CD" w14:textId="77777777" w:rsidTr="006D6088">
        <w:trPr>
          <w:trHeight w:val="680"/>
        </w:trPr>
        <w:tc>
          <w:tcPr>
            <w:tcW w:w="2026" w:type="pct"/>
            <w:vAlign w:val="center"/>
          </w:tcPr>
          <w:p w14:paraId="66A64021" w14:textId="77777777" w:rsidR="00A063D0" w:rsidRDefault="00A063D0" w:rsidP="00A063D0">
            <w:pPr>
              <w:jc w:val="center"/>
            </w:pPr>
          </w:p>
        </w:tc>
        <w:tc>
          <w:tcPr>
            <w:tcW w:w="948" w:type="pct"/>
            <w:vAlign w:val="center"/>
          </w:tcPr>
          <w:p w14:paraId="12F71678" w14:textId="77777777" w:rsidR="00A063D0" w:rsidRDefault="00A063D0" w:rsidP="00A063D0">
            <w:pPr>
              <w:jc w:val="center"/>
            </w:pPr>
          </w:p>
        </w:tc>
        <w:tc>
          <w:tcPr>
            <w:tcW w:w="2026" w:type="pct"/>
            <w:vAlign w:val="center"/>
          </w:tcPr>
          <w:p w14:paraId="2C25C353" w14:textId="77777777" w:rsidR="00A063D0" w:rsidRDefault="00A063D0" w:rsidP="00A063D0">
            <w:pPr>
              <w:jc w:val="center"/>
            </w:pPr>
          </w:p>
        </w:tc>
      </w:tr>
      <w:tr w:rsidR="00A063D0" w14:paraId="1A3605E2" w14:textId="77777777" w:rsidTr="006D6088">
        <w:trPr>
          <w:trHeight w:val="1191"/>
        </w:trPr>
        <w:tc>
          <w:tcPr>
            <w:tcW w:w="2026" w:type="pct"/>
            <w:tcBorders>
              <w:bottom w:val="single" w:sz="4" w:space="0" w:color="auto"/>
            </w:tcBorders>
          </w:tcPr>
          <w:p w14:paraId="3A4E9389" w14:textId="4ED6A155" w:rsidR="00A063D0" w:rsidRDefault="00A063D0" w:rsidP="006D6088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Elaborò</w:t>
            </w:r>
            <w:proofErr w:type="spellEnd"/>
          </w:p>
        </w:tc>
        <w:tc>
          <w:tcPr>
            <w:tcW w:w="948" w:type="pct"/>
            <w:vAlign w:val="center"/>
          </w:tcPr>
          <w:p w14:paraId="737EB92C" w14:textId="77777777" w:rsidR="00A063D0" w:rsidRDefault="00A063D0" w:rsidP="00A063D0">
            <w:pPr>
              <w:jc w:val="center"/>
            </w:pPr>
          </w:p>
        </w:tc>
        <w:tc>
          <w:tcPr>
            <w:tcW w:w="2026" w:type="pct"/>
            <w:tcBorders>
              <w:bottom w:val="single" w:sz="4" w:space="0" w:color="auto"/>
            </w:tcBorders>
            <w:vAlign w:val="center"/>
          </w:tcPr>
          <w:p w14:paraId="5F92B4FC" w14:textId="4A50F2D6" w:rsidR="00A063D0" w:rsidRDefault="00A063D0" w:rsidP="00A063D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Revisò</w:t>
            </w:r>
            <w:proofErr w:type="spellEnd"/>
          </w:p>
        </w:tc>
      </w:tr>
      <w:tr w:rsidR="00A063D0" w14:paraId="748CBFA9" w14:textId="77777777" w:rsidTr="006D6088">
        <w:tc>
          <w:tcPr>
            <w:tcW w:w="2026" w:type="pct"/>
            <w:tcBorders>
              <w:top w:val="single" w:sz="4" w:space="0" w:color="auto"/>
            </w:tcBorders>
            <w:vAlign w:val="center"/>
          </w:tcPr>
          <w:p w14:paraId="258C7CE1" w14:textId="64CE9D86" w:rsidR="00A063D0" w:rsidRDefault="00A063D0" w:rsidP="00A063D0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Lic. Alberto Castro Flores</w:t>
            </w:r>
            <w:r>
              <w:rPr>
                <w:rFonts w:ascii="Arial" w:eastAsia="Arial" w:hAnsi="Arial" w:cs="Arial"/>
                <w:b/>
                <w:sz w:val="14"/>
              </w:rPr>
              <w:br/>
              <w:t>Tesorero Municipal</w:t>
            </w:r>
          </w:p>
        </w:tc>
        <w:tc>
          <w:tcPr>
            <w:tcW w:w="948" w:type="pct"/>
            <w:vAlign w:val="center"/>
          </w:tcPr>
          <w:p w14:paraId="199F8C0C" w14:textId="77777777" w:rsidR="00A063D0" w:rsidRDefault="00A063D0" w:rsidP="00A063D0">
            <w:pPr>
              <w:jc w:val="center"/>
            </w:pPr>
          </w:p>
        </w:tc>
        <w:tc>
          <w:tcPr>
            <w:tcW w:w="2026" w:type="pct"/>
            <w:tcBorders>
              <w:top w:val="single" w:sz="4" w:space="0" w:color="auto"/>
            </w:tcBorders>
            <w:vAlign w:val="center"/>
          </w:tcPr>
          <w:p w14:paraId="18CC66B4" w14:textId="0A241FDB" w:rsidR="00A063D0" w:rsidRDefault="00A063D0" w:rsidP="00A063D0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L.C Erick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Josue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Rios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García</w:t>
            </w:r>
            <w:r>
              <w:rPr>
                <w:rFonts w:ascii="Arial" w:eastAsia="Arial" w:hAnsi="Arial" w:cs="Arial"/>
                <w:b/>
                <w:sz w:val="14"/>
              </w:rPr>
              <w:br/>
              <w:t xml:space="preserve">Titular del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Òrgano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Interno de Control</w:t>
            </w:r>
          </w:p>
        </w:tc>
      </w:tr>
    </w:tbl>
    <w:p w14:paraId="3C912029" w14:textId="77777777" w:rsidR="00A063D0" w:rsidRDefault="00A063D0" w:rsidP="00A063D0">
      <w:pPr>
        <w:jc w:val="both"/>
      </w:pPr>
    </w:p>
    <w:sectPr w:rsidR="00A063D0" w:rsidSect="00A063D0">
      <w:headerReference w:type="default" r:id="rId6"/>
      <w:pgSz w:w="12240" w:h="15840"/>
      <w:pgMar w:top="1417" w:right="1701" w:bottom="1417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AB6E0" w14:textId="77777777" w:rsidR="00FC4A1A" w:rsidRDefault="00FC4A1A" w:rsidP="00A063D0">
      <w:r>
        <w:separator/>
      </w:r>
    </w:p>
  </w:endnote>
  <w:endnote w:type="continuationSeparator" w:id="0">
    <w:p w14:paraId="57DC4FF0" w14:textId="77777777" w:rsidR="00FC4A1A" w:rsidRDefault="00FC4A1A" w:rsidP="00A0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6209E" w14:textId="77777777" w:rsidR="00FC4A1A" w:rsidRDefault="00FC4A1A" w:rsidP="00A063D0">
      <w:r>
        <w:separator/>
      </w:r>
    </w:p>
  </w:footnote>
  <w:footnote w:type="continuationSeparator" w:id="0">
    <w:p w14:paraId="4F2AE822" w14:textId="77777777" w:rsidR="00FC4A1A" w:rsidRDefault="00FC4A1A" w:rsidP="00A06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EB1B0" w14:textId="77777777" w:rsidR="00A063D0" w:rsidRDefault="00A063D0">
    <w:pPr>
      <w:pStyle w:val="Encabezado"/>
    </w:pPr>
  </w:p>
  <w:p w14:paraId="59BBB22F" w14:textId="77777777" w:rsidR="00A063D0" w:rsidRDefault="00A063D0">
    <w:pPr>
      <w:pStyle w:val="Encabezado"/>
    </w:pPr>
  </w:p>
  <w:p w14:paraId="699D7B3F" w14:textId="77777777" w:rsidR="00A063D0" w:rsidRDefault="00A063D0">
    <w:pPr>
      <w:pStyle w:val="Encabezado"/>
    </w:pPr>
  </w:p>
  <w:p w14:paraId="38899109" w14:textId="26D6F1E5" w:rsidR="00A063D0" w:rsidRDefault="00A063D0" w:rsidP="00A063D0">
    <w:pPr>
      <w:pStyle w:val="Encabezado"/>
      <w:jc w:val="right"/>
    </w:pPr>
    <w:r>
      <w:t>Formato IC-33</w:t>
    </w:r>
  </w:p>
  <w:p w14:paraId="39863EA1" w14:textId="77777777" w:rsidR="00A063D0" w:rsidRDefault="00A063D0">
    <w:pPr>
      <w:pStyle w:val="Encabezado"/>
    </w:pPr>
  </w:p>
  <w:p w14:paraId="2BE09E56" w14:textId="77777777" w:rsidR="00A063D0" w:rsidRDefault="00A063D0" w:rsidP="00A063D0">
    <w:pPr>
      <w:pStyle w:val="Encabezado"/>
      <w:jc w:val="center"/>
      <w:rPr>
        <w:b/>
        <w:bCs/>
      </w:rPr>
    </w:pPr>
    <w:r w:rsidRPr="00A063D0">
      <w:rPr>
        <w:b/>
        <w:bCs/>
      </w:rPr>
      <w:t>H. AYUNTAMIENTO MUNICIPAL DE JOSE JOAQUIN DE HERRERA, GRO.</w:t>
    </w:r>
  </w:p>
  <w:p w14:paraId="73923BC6" w14:textId="21C08883" w:rsidR="00A063D0" w:rsidRDefault="00A063D0" w:rsidP="00A063D0">
    <w:pPr>
      <w:pStyle w:val="Encabezado"/>
      <w:jc w:val="center"/>
      <w:rPr>
        <w:b/>
        <w:bCs/>
      </w:rPr>
    </w:pPr>
    <w:r w:rsidRPr="00A063D0">
      <w:rPr>
        <w:b/>
        <w:bCs/>
        <w:noProof/>
      </w:rPr>
      <w:drawing>
        <wp:anchor distT="0" distB="0" distL="0" distR="0" simplePos="0" relativeHeight="251658240" behindDoc="1" locked="1" layoutInCell="1" allowOverlap="1" wp14:anchorId="7E85C0F8" wp14:editId="3C6C0DFB">
          <wp:simplePos x="0" y="0"/>
          <wp:positionH relativeFrom="column">
            <wp:posOffset>-422910</wp:posOffset>
          </wp:positionH>
          <wp:positionV relativeFrom="line">
            <wp:posOffset>-590550</wp:posOffset>
          </wp:positionV>
          <wp:extent cx="863600" cy="914400"/>
          <wp:effectExtent l="0" t="0" r="0" b="0"/>
          <wp:wrapNone/>
          <wp:docPr id="16595404" name="Picture" descr="Una caricatura de una person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5404" name="Picture" descr="Una caricatura de una persona&#10;&#10;Descripción generada automáticamente con confianza media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3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bCs/>
      </w:rPr>
      <w:t>TESORERÍA MUNICIPAL</w:t>
    </w:r>
  </w:p>
  <w:p w14:paraId="6257A04F" w14:textId="086B853D" w:rsidR="00A063D0" w:rsidRPr="00A063D0" w:rsidRDefault="00A063D0" w:rsidP="00A063D0">
    <w:pPr>
      <w:pStyle w:val="Encabezado"/>
      <w:jc w:val="center"/>
      <w:rPr>
        <w:b/>
        <w:bCs/>
      </w:rPr>
    </w:pPr>
    <w:r>
      <w:rPr>
        <w:b/>
        <w:bCs/>
      </w:rPr>
      <w:t>CONSOLIDADO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0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10D"/>
    <w:rsid w:val="001E18E3"/>
    <w:rsid w:val="00314BA5"/>
    <w:rsid w:val="003F056D"/>
    <w:rsid w:val="0046010D"/>
    <w:rsid w:val="006D6088"/>
    <w:rsid w:val="006E3ACD"/>
    <w:rsid w:val="00877F94"/>
    <w:rsid w:val="008A5214"/>
    <w:rsid w:val="00A063D0"/>
    <w:rsid w:val="00E15C83"/>
    <w:rsid w:val="00E32683"/>
    <w:rsid w:val="00EE7933"/>
    <w:rsid w:val="00FC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21758"/>
  <w15:docId w15:val="{3AD04BC1-B148-4F18-B6F3-CA974660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prueba">
    <w:name w:val="prueba"/>
    <w:qFormat/>
    <w:rPr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063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63D0"/>
  </w:style>
  <w:style w:type="paragraph" w:styleId="Piedepgina">
    <w:name w:val="footer"/>
    <w:basedOn w:val="Normal"/>
    <w:link w:val="PiedepginaCar"/>
    <w:uiPriority w:val="99"/>
    <w:unhideWhenUsed/>
    <w:rsid w:val="00A063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63D0"/>
  </w:style>
  <w:style w:type="table" w:styleId="Tablaconcuadrcula">
    <w:name w:val="Table Grid"/>
    <w:basedOn w:val="Tablanormal"/>
    <w:uiPriority w:val="39"/>
    <w:rsid w:val="00A06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Esteban Hermenegildo Abarca García</cp:lastModifiedBy>
  <cp:revision>8</cp:revision>
  <cp:lastPrinted>2024-10-29T00:50:00Z</cp:lastPrinted>
  <dcterms:created xsi:type="dcterms:W3CDTF">2024-03-18T18:14:00Z</dcterms:created>
  <dcterms:modified xsi:type="dcterms:W3CDTF">2024-10-29T00:50:00Z</dcterms:modified>
</cp:coreProperties>
</file>