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DFC3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11143E63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25BAC3C3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32BBF7AA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0C68D439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68954DF3" w14:textId="77777777" w:rsidR="00E17DDF" w:rsidRDefault="00E17DDF" w:rsidP="00E17DDF">
      <w:pPr>
        <w:jc w:val="right"/>
        <w:rPr>
          <w:rFonts w:asciiTheme="majorHAnsi" w:hAnsiTheme="majorHAnsi" w:cstheme="majorHAnsi"/>
        </w:rPr>
      </w:pPr>
    </w:p>
    <w:p w14:paraId="2DC4F51B" w14:textId="7B0227FD" w:rsidR="00E17DDF" w:rsidRPr="00822E9B" w:rsidRDefault="00E17DDF" w:rsidP="00E17DDF">
      <w:pPr>
        <w:jc w:val="right"/>
        <w:rPr>
          <w:rFonts w:asciiTheme="majorHAnsi" w:hAnsiTheme="majorHAnsi" w:cstheme="majorHAnsi"/>
        </w:rPr>
      </w:pPr>
      <w:r w:rsidRPr="00822E9B">
        <w:rPr>
          <w:rFonts w:asciiTheme="majorHAnsi" w:hAnsiTheme="majorHAnsi" w:cstheme="majorHAnsi"/>
        </w:rPr>
        <w:t xml:space="preserve">Hueycantenango, </w:t>
      </w:r>
      <w:proofErr w:type="spellStart"/>
      <w:r w:rsidRPr="00822E9B">
        <w:rPr>
          <w:rFonts w:asciiTheme="majorHAnsi" w:hAnsiTheme="majorHAnsi" w:cstheme="majorHAnsi"/>
        </w:rPr>
        <w:t>Mpio</w:t>
      </w:r>
      <w:proofErr w:type="spellEnd"/>
      <w:r w:rsidRPr="00822E9B">
        <w:rPr>
          <w:rFonts w:asciiTheme="majorHAnsi" w:hAnsiTheme="majorHAnsi" w:cstheme="majorHAnsi"/>
        </w:rPr>
        <w:t xml:space="preserve">. de José Joaquín de Herrera, Gro., </w:t>
      </w:r>
      <w:r>
        <w:rPr>
          <w:rFonts w:asciiTheme="majorHAnsi" w:hAnsiTheme="majorHAnsi" w:cstheme="majorHAnsi"/>
        </w:rPr>
        <w:t>noviembre</w:t>
      </w:r>
      <w:r w:rsidRPr="00822E9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08</w:t>
      </w:r>
      <w:r w:rsidRPr="00822E9B">
        <w:rPr>
          <w:rFonts w:asciiTheme="majorHAnsi" w:hAnsiTheme="majorHAnsi" w:cstheme="majorHAnsi"/>
        </w:rPr>
        <w:t xml:space="preserve"> de 2024.</w:t>
      </w:r>
    </w:p>
    <w:p w14:paraId="77FBE0E0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</w:p>
    <w:p w14:paraId="14EEE9F0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</w:p>
    <w:p w14:paraId="2C9159B5" w14:textId="16E19621" w:rsidR="00E17DDF" w:rsidRPr="00822E9B" w:rsidRDefault="00E17DDF" w:rsidP="00E17DDF">
      <w:pPr>
        <w:rPr>
          <w:rFonts w:asciiTheme="majorHAnsi" w:hAnsiTheme="majorHAnsi" w:cstheme="majorHAnsi"/>
          <w:b/>
          <w:color w:val="262626" w:themeColor="text1" w:themeTint="D9"/>
        </w:rPr>
      </w:pPr>
      <w:r>
        <w:rPr>
          <w:rFonts w:asciiTheme="majorHAnsi" w:hAnsiTheme="majorHAnsi" w:cstheme="majorHAnsi"/>
          <w:b/>
          <w:color w:val="262626" w:themeColor="text1" w:themeTint="D9"/>
        </w:rPr>
        <w:t>C. MICAELA MANZANO MARTINEZ</w:t>
      </w:r>
    </w:p>
    <w:p w14:paraId="5F2B2D19" w14:textId="77777777" w:rsidR="00E17DDF" w:rsidRPr="00E17DDF" w:rsidRDefault="00E17DDF" w:rsidP="00E17DDF">
      <w:pPr>
        <w:rPr>
          <w:rFonts w:asciiTheme="majorHAnsi" w:hAnsiTheme="majorHAnsi" w:cstheme="majorHAnsi"/>
          <w:b/>
          <w:bCs/>
          <w:color w:val="262626" w:themeColor="text1" w:themeTint="D9"/>
        </w:rPr>
      </w:pPr>
      <w:r w:rsidRPr="00E17DDF">
        <w:rPr>
          <w:rFonts w:asciiTheme="majorHAnsi" w:hAnsiTheme="majorHAnsi" w:cstheme="majorHAnsi"/>
          <w:b/>
          <w:bCs/>
          <w:color w:val="262626" w:themeColor="text1" w:themeTint="D9"/>
        </w:rPr>
        <w:t>Presidenta Municipal Constitucional.</w:t>
      </w:r>
    </w:p>
    <w:p w14:paraId="166E08B4" w14:textId="77777777" w:rsidR="00E17DDF" w:rsidRPr="00E17DDF" w:rsidRDefault="00E17DDF" w:rsidP="00E17DDF">
      <w:pPr>
        <w:rPr>
          <w:rFonts w:asciiTheme="majorHAnsi" w:hAnsiTheme="majorHAnsi" w:cstheme="majorHAnsi"/>
          <w:b/>
          <w:bCs/>
          <w:color w:val="262626" w:themeColor="text1" w:themeTint="D9"/>
          <w:spacing w:val="32"/>
        </w:rPr>
      </w:pPr>
      <w:r w:rsidRPr="00E17DDF">
        <w:rPr>
          <w:rFonts w:asciiTheme="majorHAnsi" w:hAnsiTheme="majorHAnsi" w:cstheme="majorHAnsi"/>
          <w:b/>
          <w:bCs/>
          <w:color w:val="262626" w:themeColor="text1" w:themeTint="D9"/>
          <w:spacing w:val="32"/>
        </w:rPr>
        <w:t>Presente.</w:t>
      </w:r>
    </w:p>
    <w:p w14:paraId="16509518" w14:textId="77777777" w:rsidR="00E17DDF" w:rsidRPr="00822E9B" w:rsidRDefault="00E17DDF" w:rsidP="00E17DDF">
      <w:pPr>
        <w:autoSpaceDE w:val="0"/>
        <w:autoSpaceDN w:val="0"/>
        <w:adjustRightInd w:val="0"/>
        <w:rPr>
          <w:rFonts w:asciiTheme="majorHAnsi" w:hAnsiTheme="majorHAnsi" w:cstheme="majorHAnsi"/>
          <w:color w:val="262626" w:themeColor="text1" w:themeTint="D9"/>
        </w:rPr>
      </w:pPr>
    </w:p>
    <w:p w14:paraId="2C7479EF" w14:textId="33148DAD" w:rsidR="00E17DDF" w:rsidRPr="00822E9B" w:rsidRDefault="0094573B" w:rsidP="00E17DDF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color w:val="262626" w:themeColor="text1" w:themeTint="D9"/>
        </w:rPr>
      </w:pPr>
      <w:r>
        <w:rPr>
          <w:rFonts w:asciiTheme="majorHAnsi" w:hAnsiTheme="majorHAnsi" w:cstheme="majorHAnsi"/>
          <w:color w:val="262626" w:themeColor="text1" w:themeTint="D9"/>
        </w:rPr>
        <w:t>De acuerdo a los compromisos establecidos en el Act</w:t>
      </w:r>
      <w:r w:rsidR="00A86504">
        <w:rPr>
          <w:rFonts w:asciiTheme="majorHAnsi" w:hAnsiTheme="majorHAnsi" w:cstheme="majorHAnsi"/>
          <w:color w:val="262626" w:themeColor="text1" w:themeTint="D9"/>
        </w:rPr>
        <w:t>a</w:t>
      </w:r>
      <w:r>
        <w:rPr>
          <w:rFonts w:asciiTheme="majorHAnsi" w:hAnsiTheme="majorHAnsi" w:cstheme="majorHAnsi"/>
          <w:color w:val="262626" w:themeColor="text1" w:themeTint="D9"/>
        </w:rPr>
        <w:t xml:space="preserve"> de entrega recepción de la Administración Municipal de fecha 29 de septiembre de 2024, </w:t>
      </w:r>
      <w:r w:rsidR="00AD4062">
        <w:rPr>
          <w:rFonts w:asciiTheme="majorHAnsi" w:hAnsiTheme="majorHAnsi" w:cstheme="majorHAnsi"/>
          <w:color w:val="262626" w:themeColor="text1" w:themeTint="D9"/>
        </w:rPr>
        <w:t xml:space="preserve">y </w:t>
      </w:r>
      <w:r>
        <w:rPr>
          <w:rFonts w:asciiTheme="majorHAnsi" w:hAnsiTheme="majorHAnsi" w:cstheme="majorHAnsi"/>
          <w:color w:val="262626" w:themeColor="text1" w:themeTint="D9"/>
        </w:rPr>
        <w:t xml:space="preserve">a efectos de coadyuvar </w:t>
      </w:r>
      <w:r w:rsidR="002617B4">
        <w:rPr>
          <w:rFonts w:asciiTheme="majorHAnsi" w:hAnsiTheme="majorHAnsi" w:cstheme="majorHAnsi"/>
          <w:color w:val="262626" w:themeColor="text1" w:themeTint="D9"/>
        </w:rPr>
        <w:t xml:space="preserve">al cumplimiento de 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>lo dispuesto en los artículos</w:t>
      </w:r>
      <w:r w:rsidR="002617B4">
        <w:rPr>
          <w:rFonts w:asciiTheme="majorHAnsi" w:hAnsiTheme="majorHAnsi" w:cstheme="majorHAnsi"/>
          <w:color w:val="262626" w:themeColor="text1" w:themeTint="D9"/>
        </w:rPr>
        <w:t>: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 1</w:t>
      </w:r>
      <w:r>
        <w:rPr>
          <w:rFonts w:asciiTheme="majorHAnsi" w:hAnsiTheme="majorHAnsi" w:cstheme="majorHAnsi"/>
          <w:color w:val="262626" w:themeColor="text1" w:themeTint="D9"/>
        </w:rPr>
        <w:t>3</w:t>
      </w:r>
      <w:r w:rsidR="002617B4">
        <w:rPr>
          <w:rFonts w:asciiTheme="majorHAnsi" w:hAnsiTheme="majorHAnsi" w:cstheme="majorHAnsi"/>
          <w:color w:val="262626" w:themeColor="text1" w:themeTint="D9"/>
        </w:rPr>
        <w:t>,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 de la Ley Número 468 de Fiscalización Superior y Rendición de Cuentas del Estado de Guerrero; </w:t>
      </w:r>
      <w:r>
        <w:rPr>
          <w:rFonts w:asciiTheme="majorHAnsi" w:hAnsiTheme="majorHAnsi" w:cstheme="majorHAnsi"/>
          <w:color w:val="262626" w:themeColor="text1" w:themeTint="D9"/>
        </w:rPr>
        <w:t>62, fracción IV y 162, de la Ley Orgánica del Municipio Libre del Estado de Guerrero</w:t>
      </w:r>
      <w:r w:rsidR="002617B4">
        <w:rPr>
          <w:rFonts w:asciiTheme="majorHAnsi" w:hAnsiTheme="majorHAnsi" w:cstheme="majorHAnsi"/>
          <w:color w:val="262626" w:themeColor="text1" w:themeTint="D9"/>
        </w:rPr>
        <w:t xml:space="preserve">; </w:t>
      </w:r>
      <w:r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E17DDF">
        <w:rPr>
          <w:rFonts w:asciiTheme="majorHAnsi" w:hAnsiTheme="majorHAnsi" w:cstheme="majorHAnsi"/>
          <w:color w:val="262626" w:themeColor="text1" w:themeTint="D9"/>
        </w:rPr>
        <w:t>la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 que suscribe,</w:t>
      </w:r>
      <w:r w:rsidR="00E17DDF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E17DDF" w:rsidRPr="00822E9B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 xml:space="preserve">Lic. </w:t>
      </w:r>
      <w:proofErr w:type="spellStart"/>
      <w:r w:rsidR="00E17DDF" w:rsidRPr="00822E9B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>Orquidia</w:t>
      </w:r>
      <w:proofErr w:type="spellEnd"/>
      <w:r w:rsidR="00E17DDF" w:rsidRPr="00822E9B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 xml:space="preserve"> Hernández Mendoza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, en mi carácter de </w:t>
      </w:r>
      <w:r w:rsidR="00E17DDF" w:rsidRPr="00F25DAC">
        <w:rPr>
          <w:rFonts w:asciiTheme="majorHAnsi" w:hAnsiTheme="majorHAnsi" w:cstheme="majorHAnsi"/>
          <w:b/>
          <w:bCs/>
          <w:color w:val="262626" w:themeColor="text1" w:themeTint="D9"/>
        </w:rPr>
        <w:t>Ex</w:t>
      </w:r>
      <w:r w:rsidR="00E17DDF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E17DDF" w:rsidRPr="00822E9B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>Presidenta Municipal Constitucional</w:t>
      </w:r>
      <w:r w:rsidR="002617B4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 xml:space="preserve"> p</w:t>
      </w:r>
      <w:r w:rsidR="00AD4062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>e</w:t>
      </w:r>
      <w:r w:rsidR="002617B4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>riodo 2021-2024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, del </w:t>
      </w:r>
      <w:r w:rsidR="00E17DDF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E17DDF" w:rsidRPr="00822E9B">
        <w:rPr>
          <w:rFonts w:asciiTheme="majorHAnsi" w:hAnsiTheme="majorHAnsi" w:cstheme="majorHAnsi"/>
          <w:b/>
          <w:bCs/>
          <w:color w:val="262626" w:themeColor="text1" w:themeTint="D9"/>
          <w:u w:val="single"/>
        </w:rPr>
        <w:t>Municipio de José Joaquín de Herrera, Guerrero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, presento ante </w:t>
      </w:r>
      <w:r w:rsidR="002617B4">
        <w:rPr>
          <w:rFonts w:asciiTheme="majorHAnsi" w:hAnsiTheme="majorHAnsi" w:cstheme="majorHAnsi"/>
          <w:color w:val="262626" w:themeColor="text1" w:themeTint="D9"/>
        </w:rPr>
        <w:t>Usted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 xml:space="preserve">, la información y documentación </w:t>
      </w:r>
      <w:r w:rsidR="002617B4">
        <w:rPr>
          <w:rFonts w:asciiTheme="majorHAnsi" w:hAnsiTheme="majorHAnsi" w:cstheme="majorHAnsi"/>
          <w:color w:val="262626" w:themeColor="text1" w:themeTint="D9"/>
        </w:rPr>
        <w:t xml:space="preserve">siguiente, </w:t>
      </w:r>
      <w:r w:rsidR="00E17DDF">
        <w:rPr>
          <w:rFonts w:asciiTheme="majorHAnsi" w:hAnsiTheme="majorHAnsi" w:cstheme="majorHAnsi"/>
          <w:color w:val="262626" w:themeColor="text1" w:themeTint="D9"/>
        </w:rPr>
        <w:t>correspondiente al periodo del 01 de enero al 29 de septiembre del ejercicio fiscal 2024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>,</w:t>
      </w:r>
      <w:r w:rsidR="00E17DDF">
        <w:rPr>
          <w:rFonts w:asciiTheme="majorHAnsi" w:hAnsiTheme="majorHAnsi" w:cstheme="majorHAnsi"/>
          <w:color w:val="262626" w:themeColor="text1" w:themeTint="D9"/>
        </w:rPr>
        <w:t xml:space="preserve"> impresa y </w:t>
      </w:r>
      <w:r w:rsidR="00E17DDF" w:rsidRPr="00822E9B">
        <w:rPr>
          <w:rFonts w:asciiTheme="majorHAnsi" w:hAnsiTheme="majorHAnsi" w:cstheme="majorHAnsi"/>
          <w:color w:val="262626" w:themeColor="text1" w:themeTint="D9"/>
        </w:rPr>
        <w:t>de manera digital.</w:t>
      </w:r>
    </w:p>
    <w:p w14:paraId="0B7692DB" w14:textId="77777777" w:rsidR="00E17DDF" w:rsidRPr="00822E9B" w:rsidRDefault="00E17DDF" w:rsidP="00E17DDF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color w:val="262626" w:themeColor="text1" w:themeTint="D9"/>
        </w:rPr>
      </w:pPr>
    </w:p>
    <w:p w14:paraId="5EEC848B" w14:textId="77777777" w:rsidR="00E17DDF" w:rsidRPr="00822E9B" w:rsidRDefault="00E17DDF" w:rsidP="00E17DDF">
      <w:pPr>
        <w:outlineLvl w:val="2"/>
        <w:rPr>
          <w:rFonts w:asciiTheme="majorHAnsi" w:hAnsiTheme="majorHAnsi" w:cstheme="majorHAnsi"/>
          <w:color w:val="262626" w:themeColor="text1" w:themeTint="D9"/>
        </w:rPr>
      </w:pPr>
      <w:bookmarkStart w:id="0" w:name="_Toc529272477"/>
      <w:r w:rsidRPr="00822E9B">
        <w:rPr>
          <w:rFonts w:asciiTheme="majorHAnsi" w:hAnsiTheme="majorHAnsi" w:cstheme="majorHAnsi"/>
          <w:color w:val="262626" w:themeColor="text1" w:themeTint="D9"/>
        </w:rPr>
        <w:t>Sin más por el momento, reciba un cordial saludo.</w:t>
      </w:r>
      <w:bookmarkEnd w:id="0"/>
    </w:p>
    <w:p w14:paraId="32A5B00C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</w:p>
    <w:p w14:paraId="195F9740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  <w:r w:rsidRPr="00822E9B">
        <w:rPr>
          <w:rFonts w:asciiTheme="majorHAnsi" w:hAnsiTheme="majorHAnsi" w:cstheme="majorHAnsi"/>
          <w:b/>
        </w:rPr>
        <w:t>ATENTAMENTE</w:t>
      </w:r>
    </w:p>
    <w:p w14:paraId="033A3265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</w:p>
    <w:p w14:paraId="6AABEC62" w14:textId="77777777" w:rsidR="00E17DDF" w:rsidRPr="00822E9B" w:rsidRDefault="00E17DDF" w:rsidP="00E17DDF">
      <w:pPr>
        <w:jc w:val="both"/>
        <w:rPr>
          <w:rFonts w:asciiTheme="majorHAnsi" w:hAnsiTheme="majorHAnsi" w:cstheme="majorHAnsi"/>
          <w:b/>
        </w:rPr>
      </w:pPr>
      <w:r w:rsidRPr="00822E9B">
        <w:rPr>
          <w:rFonts w:asciiTheme="majorHAnsi" w:hAnsiTheme="majorHAnsi" w:cstheme="majorHAnsi"/>
          <w:b/>
        </w:rPr>
        <w:t>LIC. ORQUIDIA HERNÁNDEZ MENDOZA</w:t>
      </w:r>
    </w:p>
    <w:p w14:paraId="60986570" w14:textId="77777777" w:rsidR="00E17DDF" w:rsidRDefault="00E17DDF" w:rsidP="00E17DDF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Theme="majorHAnsi" w:hAnsiTheme="majorHAnsi" w:cstheme="majorHAnsi"/>
          <w:b/>
        </w:rPr>
        <w:t xml:space="preserve">EX </w:t>
      </w:r>
      <w:r w:rsidRPr="00822E9B">
        <w:rPr>
          <w:rFonts w:asciiTheme="majorHAnsi" w:hAnsiTheme="majorHAnsi" w:cstheme="majorHAnsi"/>
          <w:b/>
        </w:rPr>
        <w:t>PRESIDENTA</w:t>
      </w:r>
      <w:proofErr w:type="gramEnd"/>
      <w:r w:rsidRPr="00822E9B">
        <w:rPr>
          <w:rFonts w:asciiTheme="majorHAnsi" w:hAnsiTheme="majorHAnsi" w:cstheme="majorHAnsi"/>
          <w:b/>
        </w:rPr>
        <w:t xml:space="preserve"> MUNICIPAL CONSTITUCIONAL</w:t>
      </w:r>
    </w:p>
    <w:p w14:paraId="3FF233C7" w14:textId="77777777" w:rsidR="00B82E05" w:rsidRDefault="00B82E05"/>
    <w:sectPr w:rsidR="00B82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F"/>
    <w:rsid w:val="00056712"/>
    <w:rsid w:val="002617B4"/>
    <w:rsid w:val="00385A54"/>
    <w:rsid w:val="0094573B"/>
    <w:rsid w:val="00A86504"/>
    <w:rsid w:val="00AD4062"/>
    <w:rsid w:val="00B82E05"/>
    <w:rsid w:val="00C044DF"/>
    <w:rsid w:val="00E17DDF"/>
    <w:rsid w:val="00E5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0471"/>
  <w15:chartTrackingRefBased/>
  <w15:docId w15:val="{4E1869F5-CEB7-4999-8631-762D40B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D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17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D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D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D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DD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DD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DD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DD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D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D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D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D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D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D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1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D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17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D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17D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DD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17D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D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Hermenegildo Abarca García</dc:creator>
  <cp:keywords/>
  <dc:description/>
  <cp:lastModifiedBy>Esteban Hermenegildo Abarca García</cp:lastModifiedBy>
  <cp:revision>4</cp:revision>
  <dcterms:created xsi:type="dcterms:W3CDTF">2024-10-20T19:17:00Z</dcterms:created>
  <dcterms:modified xsi:type="dcterms:W3CDTF">2024-10-27T01:10:00Z</dcterms:modified>
</cp:coreProperties>
</file>